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C6" w:rsidRDefault="00067609">
      <w:pPr>
        <w:pStyle w:val="a3"/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西北民族大学掌上学习平台使用说明</w:t>
      </w:r>
    </w:p>
    <w:p w:rsidR="001E7FC6" w:rsidRDefault="0006760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</w:t>
      </w:r>
      <w:r>
        <w:rPr>
          <w:rFonts w:ascii="微软雅黑" w:eastAsia="微软雅黑" w:hAnsi="微软雅黑" w:hint="eastAsia"/>
          <w:b/>
          <w:sz w:val="28"/>
          <w:szCs w:val="28"/>
        </w:rPr>
        <w:t>掌上学习平台简介：</w:t>
      </w:r>
      <w:r>
        <w:rPr>
          <w:rFonts w:ascii="微软雅黑" w:eastAsia="微软雅黑" w:hAnsi="微软雅黑" w:hint="eastAsia"/>
          <w:b/>
          <w:sz w:val="28"/>
          <w:szCs w:val="28"/>
        </w:rPr>
        <w:tab/>
      </w:r>
    </w:p>
    <w:p w:rsidR="001E7FC6" w:rsidRDefault="00067609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新东方掌上学习平台</w:t>
      </w:r>
      <w:r w:rsidR="00FC3B39">
        <w:rPr>
          <w:rFonts w:ascii="微软雅黑" w:eastAsia="微软雅黑" w:hAnsi="微软雅黑" w:hint="eastAsia"/>
        </w:rPr>
        <w:t>为</w:t>
      </w:r>
      <w:r>
        <w:rPr>
          <w:rFonts w:ascii="微软雅黑" w:eastAsia="微软雅黑" w:hAnsi="微软雅黑" w:hint="eastAsia"/>
        </w:rPr>
        <w:t>师生提供系统化、精准化、个性化的移动学习产品为核心理念，依托新东方在线雄厚的师资力量</w:t>
      </w:r>
      <w:r>
        <w:rPr>
          <w:rFonts w:ascii="微软雅黑" w:eastAsia="微软雅黑" w:hAnsi="微软雅黑" w:hint="eastAsia"/>
        </w:rPr>
        <w:t>，不仅实现了随时、随地、随心的移动学习中心的服务宗旨</w:t>
      </w:r>
      <w:r>
        <w:rPr>
          <w:rFonts w:ascii="微软雅黑" w:eastAsia="微软雅黑" w:hAnsi="微软雅黑" w:hint="eastAsia"/>
        </w:rPr>
        <w:t>。</w:t>
      </w:r>
      <w:r>
        <w:rPr>
          <w:rFonts w:ascii="微软雅黑" w:eastAsia="微软雅黑" w:hAnsi="微软雅黑" w:hint="eastAsia"/>
        </w:rPr>
        <w:t>平台推出“趣味听听”、“</w:t>
      </w:r>
      <w:r>
        <w:rPr>
          <w:rFonts w:ascii="微软雅黑" w:eastAsia="微软雅黑" w:hAnsi="微软雅黑" w:hint="eastAsia"/>
        </w:rPr>
        <w:t>影视赏析</w:t>
      </w:r>
      <w:r>
        <w:rPr>
          <w:rFonts w:ascii="微软雅黑" w:eastAsia="微软雅黑" w:hAnsi="微软雅黑" w:hint="eastAsia"/>
        </w:rPr>
        <w:t>”、“掌上题库”、“双语悦读”、“视频课堂”、“</w:t>
      </w:r>
      <w:r>
        <w:rPr>
          <w:rFonts w:ascii="微软雅黑" w:eastAsia="微软雅黑" w:hAnsi="微软雅黑" w:hint="eastAsia"/>
        </w:rPr>
        <w:t>音</w:t>
      </w:r>
      <w:r>
        <w:rPr>
          <w:rFonts w:ascii="微软雅黑" w:eastAsia="微软雅黑" w:hAnsi="微软雅黑" w:hint="eastAsia"/>
        </w:rPr>
        <w:t>频课堂”、“阅读训练”</w:t>
      </w:r>
      <w:r>
        <w:rPr>
          <w:rFonts w:ascii="微软雅黑" w:eastAsia="微软雅黑" w:hAnsi="微软雅黑" w:hint="eastAsia"/>
        </w:rPr>
        <w:t>七</w:t>
      </w:r>
      <w:r>
        <w:rPr>
          <w:rFonts w:ascii="微软雅黑" w:eastAsia="微软雅黑" w:hAnsi="微软雅黑" w:hint="eastAsia"/>
        </w:rPr>
        <w:t>个系列模块，以满足广大师生对移动学习产品的不同需求</w:t>
      </w:r>
      <w:r>
        <w:rPr>
          <w:rFonts w:ascii="微软雅黑" w:eastAsia="微软雅黑" w:hAnsi="微软雅黑" w:hint="eastAsia"/>
        </w:rPr>
        <w:t>。</w:t>
      </w:r>
    </w:p>
    <w:p w:rsidR="001E7FC6" w:rsidRDefault="00067609">
      <w:pPr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西北民族大学新东方掌上学习平台登录地址：</w:t>
      </w:r>
    </w:p>
    <w:p w:rsidR="001E7FC6" w:rsidRDefault="00067609">
      <w:pPr>
        <w:ind w:firstLineChars="200" w:firstLine="361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宋体"/>
          <w:b/>
          <w:noProof/>
          <w:color w:val="000000"/>
          <w:kern w:val="0"/>
          <w:sz w:val="18"/>
          <w:szCs w:val="18"/>
        </w:rPr>
        <w:drawing>
          <wp:inline distT="0" distB="0" distL="0" distR="0">
            <wp:extent cx="2122098" cy="2122098"/>
            <wp:effectExtent l="19050" t="0" r="0" b="0"/>
            <wp:docPr id="7" name="图片 1" descr="C:\Users\lenovo\Documents\Tencent Files\110562228\FileRecv\MobileFile\76BECC11F93F4DC5E3D7DB1D5A3999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lenovo\Documents\Tencent Files\110562228\FileRecv\MobileFile\76BECC11F93F4DC5E3D7DB1D5A3999D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469" cy="212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C6" w:rsidRDefault="00067609">
      <w:pPr>
        <w:ind w:firstLineChars="200" w:firstLine="361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18"/>
          <w:szCs w:val="18"/>
        </w:rPr>
        <w:t>扫二维码下载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18"/>
          <w:szCs w:val="18"/>
        </w:rPr>
        <w:t>AP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18"/>
          <w:szCs w:val="18"/>
        </w:rPr>
        <w:t>P</w:t>
      </w:r>
    </w:p>
    <w:p w:rsidR="001E7FC6" w:rsidRDefault="001E7FC6">
      <w:pPr>
        <w:rPr>
          <w:rFonts w:ascii="Calibri" w:eastAsia="宋体" w:hAnsi="Courier New" w:cs="Courier New"/>
          <w:color w:val="44546A" w:themeColor="text2"/>
          <w:szCs w:val="21"/>
        </w:rPr>
      </w:pPr>
    </w:p>
    <w:p w:rsidR="001E7FC6" w:rsidRDefault="00067609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常规登录方式</w:t>
      </w:r>
    </w:p>
    <w:p w:rsidR="001E7FC6" w:rsidRDefault="00067609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登陆提示：通过新东方掌上平台地址下载安装后，在右下角点击注册，出现输入学校公共账号密码页面（</w:t>
      </w:r>
      <w:r>
        <w:rPr>
          <w:rFonts w:ascii="微软雅黑" w:eastAsia="微软雅黑" w:hAnsi="微软雅黑" w:hint="eastAsia"/>
          <w:b/>
          <w:bCs/>
          <w:color w:val="FF0000"/>
        </w:rPr>
        <w:t>此处写上学校的公共账号：</w:t>
      </w:r>
      <w:r>
        <w:rPr>
          <w:rFonts w:ascii="微软雅黑" w:eastAsia="微软雅黑" w:hAnsi="微软雅黑" w:hint="eastAsia"/>
          <w:b/>
          <w:bCs/>
          <w:color w:val="FF0000"/>
        </w:rPr>
        <w:t>xbmzdxzx</w:t>
      </w:r>
      <w:r>
        <w:rPr>
          <w:rFonts w:ascii="微软雅黑" w:eastAsia="微软雅黑" w:hAnsi="微软雅黑" w:hint="eastAsia"/>
          <w:b/>
          <w:bCs/>
          <w:color w:val="FF0000"/>
        </w:rPr>
        <w:t>密码</w:t>
      </w:r>
      <w:r>
        <w:rPr>
          <w:rFonts w:ascii="微软雅黑" w:eastAsia="微软雅黑" w:hAnsi="微软雅黑" w:hint="eastAsia"/>
          <w:b/>
          <w:bCs/>
          <w:color w:val="FF0000"/>
        </w:rPr>
        <w:t>123</w:t>
      </w:r>
      <w:r>
        <w:rPr>
          <w:rFonts w:ascii="微软雅黑" w:eastAsia="微软雅黑" w:hAnsi="微软雅黑" w:hint="eastAsia"/>
        </w:rPr>
        <w:t>）登陆进入，并注册个人账号开始学习之旅吧。（温馨提示：因全国注册人数比较多，建议注册个性的用户名进行登录）</w:t>
      </w:r>
    </w:p>
    <w:p w:rsidR="001E7FC6" w:rsidRDefault="00067609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</w:t>
      </w:r>
      <w:r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/>
          <w:b/>
          <w:sz w:val="28"/>
          <w:szCs w:val="28"/>
        </w:rPr>
        <w:t>注册及登录</w:t>
      </w:r>
    </w:p>
    <w:p w:rsidR="001E7FC6" w:rsidRDefault="005A4D68" w:rsidP="005A4D6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405130</wp:posOffset>
            </wp:positionV>
            <wp:extent cx="1997710" cy="4105910"/>
            <wp:effectExtent l="19050" t="0" r="2540" b="0"/>
            <wp:wrapTopAndBottom/>
            <wp:docPr id="2" name="图片 10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655320</wp:posOffset>
            </wp:positionV>
            <wp:extent cx="2044065" cy="4231640"/>
            <wp:effectExtent l="19050" t="0" r="0" b="0"/>
            <wp:wrapTopAndBottom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609">
        <w:rPr>
          <w:rFonts w:ascii="微软雅黑" w:eastAsia="微软雅黑" w:hAnsi="微软雅黑" w:hint="eastAsia"/>
        </w:rPr>
        <w:t>1</w:t>
      </w:r>
      <w:r w:rsidR="00067609">
        <w:rPr>
          <w:rFonts w:ascii="微软雅黑" w:eastAsia="微软雅黑" w:hAnsi="微软雅黑" w:hint="eastAsia"/>
        </w:rPr>
        <w:t>、</w:t>
      </w:r>
      <w:r w:rsidR="00067609">
        <w:rPr>
          <w:rFonts w:ascii="微软雅黑" w:eastAsia="微软雅黑" w:hAnsi="微软雅黑"/>
        </w:rPr>
        <w:t>安装完成后，进入登录页面，首次登录，需先注册账号。请点击页面</w:t>
      </w:r>
      <w:r w:rsidR="00067609">
        <w:rPr>
          <w:rFonts w:ascii="微软雅黑" w:eastAsia="微软雅黑" w:hAnsi="微软雅黑" w:hint="eastAsia"/>
        </w:rPr>
        <w:t>下方</w:t>
      </w:r>
      <w:r w:rsidR="00067609">
        <w:rPr>
          <w:rFonts w:ascii="微软雅黑" w:eastAsia="微软雅黑" w:hAnsi="微软雅黑"/>
        </w:rPr>
        <w:t>的</w:t>
      </w:r>
      <w:r w:rsidR="00067609">
        <w:rPr>
          <w:rFonts w:ascii="微软雅黑" w:eastAsia="微软雅黑" w:hAnsi="微软雅黑"/>
        </w:rPr>
        <w:t>“</w:t>
      </w:r>
      <w:r w:rsidR="00067609">
        <w:rPr>
          <w:rFonts w:ascii="微软雅黑" w:eastAsia="微软雅黑" w:hAnsi="微软雅黑"/>
        </w:rPr>
        <w:t>注册账号</w:t>
      </w:r>
      <w:r w:rsidR="00067609">
        <w:rPr>
          <w:rFonts w:ascii="微软雅黑" w:eastAsia="微软雅黑" w:hAnsi="微软雅黑"/>
        </w:rPr>
        <w:t>”</w:t>
      </w:r>
      <w:r w:rsidR="00067609">
        <w:rPr>
          <w:rFonts w:ascii="微软雅黑" w:eastAsia="微软雅黑" w:hAnsi="微软雅黑"/>
        </w:rPr>
        <w:t>。</w:t>
      </w:r>
      <w:r w:rsidR="00067609">
        <w:rPr>
          <w:rFonts w:ascii="微软雅黑" w:eastAsia="微软雅黑" w:hAnsi="微软雅黑"/>
        </w:rPr>
        <w:t>进入公共账号登录页面，请输入图书馆公共账号和密码，点击登录。</w:t>
      </w:r>
      <w:r w:rsidR="00067609">
        <w:rPr>
          <w:rFonts w:ascii="微软雅黑" w:eastAsia="微软雅黑" w:hAnsi="微软雅黑"/>
        </w:rPr>
        <w:t xml:space="preserve"> </w:t>
      </w:r>
    </w:p>
    <w:p w:rsidR="001E7FC6" w:rsidRDefault="0006760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进入注册个人账号页面。输入手机号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验证码，</w:t>
      </w:r>
      <w:r>
        <w:rPr>
          <w:rFonts w:ascii="微软雅黑" w:eastAsia="微软雅黑" w:hAnsi="微软雅黑"/>
        </w:rPr>
        <w:t>点击注册。</w:t>
      </w:r>
      <w:r>
        <w:rPr>
          <w:rFonts w:ascii="微软雅黑" w:eastAsia="微软雅黑" w:hAnsi="微软雅黑"/>
        </w:rPr>
        <w:t xml:space="preserve"> </w:t>
      </w:r>
    </w:p>
    <w:p w:rsidR="001E7FC6" w:rsidRDefault="00067609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114300" distR="114300">
            <wp:extent cx="2203205" cy="4770408"/>
            <wp:effectExtent l="19050" t="0" r="6595" b="0"/>
            <wp:docPr id="11" name="图片 1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205" cy="47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C6" w:rsidRDefault="00067609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备注：</w:t>
      </w:r>
    </w:p>
    <w:p w:rsidR="001E7FC6" w:rsidRDefault="00067609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/>
          <w:szCs w:val="21"/>
        </w:rPr>
        <w:t>由于用户数量较大，用户名偶尔会有起重复的情况，为避免此类情况，请给自己起个有个性的名字吧）</w:t>
      </w:r>
    </w:p>
    <w:p w:rsidR="001E7FC6" w:rsidRDefault="00067609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/>
          <w:szCs w:val="21"/>
        </w:rPr>
        <w:t>如果提示</w:t>
      </w:r>
      <w:r>
        <w:rPr>
          <w:rFonts w:ascii="微软雅黑" w:eastAsia="微软雅黑" w:hAnsi="微软雅黑"/>
          <w:szCs w:val="21"/>
        </w:rPr>
        <w:t>“</w:t>
      </w:r>
      <w:r>
        <w:rPr>
          <w:rFonts w:ascii="微软雅黑" w:eastAsia="微软雅黑" w:hAnsi="微软雅黑"/>
          <w:szCs w:val="21"/>
        </w:rPr>
        <w:t>该手机号已经被注册</w:t>
      </w:r>
      <w:r>
        <w:rPr>
          <w:rFonts w:ascii="微软雅黑" w:eastAsia="微软雅黑" w:hAnsi="微软雅黑"/>
          <w:szCs w:val="21"/>
        </w:rPr>
        <w:t>”</w:t>
      </w:r>
      <w:r>
        <w:rPr>
          <w:rFonts w:ascii="微软雅黑" w:eastAsia="微软雅黑" w:hAnsi="微软雅黑"/>
          <w:szCs w:val="21"/>
        </w:rPr>
        <w:t>，说明您的手机号之前已经注册成为了</w:t>
      </w:r>
      <w:r>
        <w:rPr>
          <w:rFonts w:ascii="微软雅黑" w:eastAsia="微软雅黑" w:hAnsi="微软雅黑"/>
          <w:szCs w:val="21"/>
        </w:rPr>
        <w:t>“</w:t>
      </w:r>
      <w:r>
        <w:rPr>
          <w:rFonts w:ascii="微软雅黑" w:eastAsia="微软雅黑" w:hAnsi="微软雅黑"/>
          <w:szCs w:val="21"/>
        </w:rPr>
        <w:t>新东方在线</w:t>
      </w:r>
      <w:r>
        <w:rPr>
          <w:rFonts w:ascii="微软雅黑" w:eastAsia="微软雅黑" w:hAnsi="微软雅黑"/>
          <w:szCs w:val="21"/>
        </w:rPr>
        <w:t>”</w:t>
      </w:r>
      <w:r>
        <w:rPr>
          <w:rFonts w:ascii="微软雅黑" w:eastAsia="微软雅黑" w:hAnsi="微软雅黑"/>
          <w:szCs w:val="21"/>
        </w:rPr>
        <w:t>的用户。请换一个手机号码注册，作为找回密码之用。</w:t>
      </w:r>
      <w:r>
        <w:rPr>
          <w:rFonts w:ascii="微软雅黑" w:eastAsia="微软雅黑" w:hAnsi="微软雅黑"/>
          <w:szCs w:val="21"/>
        </w:rPr>
        <w:t xml:space="preserve"> </w:t>
      </w:r>
    </w:p>
    <w:p w:rsidR="001E7FC6" w:rsidRDefault="0006760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注册成功，</w:t>
      </w:r>
      <w:r>
        <w:rPr>
          <w:rFonts w:ascii="微软雅黑" w:eastAsia="微软雅黑" w:hAnsi="微软雅黑" w:hint="eastAsia"/>
        </w:rPr>
        <w:t>进入首页，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>开启移动学习之旅。</w:t>
      </w:r>
      <w:r>
        <w:rPr>
          <w:rFonts w:ascii="微软雅黑" w:eastAsia="微软雅黑" w:hAnsi="微软雅黑"/>
        </w:rPr>
        <w:t xml:space="preserve"> </w:t>
      </w:r>
    </w:p>
    <w:p w:rsidR="001E7FC6" w:rsidRDefault="00067609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114300" distR="114300">
            <wp:extent cx="2287704" cy="4951562"/>
            <wp:effectExtent l="19050" t="0" r="0" b="0"/>
            <wp:docPr id="12" name="图片 1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934" cy="49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C6" w:rsidRDefault="001E7FC6">
      <w:pPr>
        <w:rPr>
          <w:rFonts w:ascii="微软雅黑" w:eastAsia="微软雅黑" w:hAnsi="微软雅黑"/>
        </w:rPr>
      </w:pPr>
    </w:p>
    <w:p w:rsidR="001E7FC6" w:rsidRDefault="0006760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★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>今后便可使用个人账号及密码登录，选择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/>
        </w:rPr>
        <w:t>记住账号与密码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/>
        </w:rPr>
        <w:t>，下次进入</w:t>
      </w:r>
      <w:r>
        <w:rPr>
          <w:rFonts w:ascii="微软雅黑" w:eastAsia="微软雅黑" w:hAnsi="微软雅黑"/>
        </w:rPr>
        <w:t>App</w:t>
      </w:r>
      <w:r>
        <w:rPr>
          <w:rFonts w:ascii="微软雅黑" w:eastAsia="微软雅黑" w:hAnsi="微软雅黑"/>
        </w:rPr>
        <w:t>时，无需再输入用户名与密码，自动登录。</w:t>
      </w:r>
    </w:p>
    <w:p w:rsidR="001E7FC6" w:rsidRDefault="00067609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更多资源</w:t>
      </w:r>
    </w:p>
    <w:p w:rsidR="001E7FC6" w:rsidRDefault="00067609">
      <w:pPr>
        <w:numPr>
          <w:ilvl w:val="0"/>
          <w:numId w:val="2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在首页中点击进入“</w:t>
      </w:r>
      <w:r>
        <w:rPr>
          <w:rFonts w:ascii="微软雅黑" w:eastAsia="微软雅黑" w:hAnsi="微软雅黑" w:hint="eastAsia"/>
        </w:rPr>
        <w:t>更多资源</w:t>
      </w:r>
      <w:r>
        <w:rPr>
          <w:rFonts w:ascii="微软雅黑" w:eastAsia="微软雅黑" w:hAnsi="微软雅黑" w:hint="eastAsia"/>
        </w:rPr>
        <w:t>”，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选择</w:t>
      </w:r>
      <w:r>
        <w:rPr>
          <w:rFonts w:ascii="微软雅黑" w:eastAsia="微软雅黑" w:hAnsi="微软雅黑" w:hint="eastAsia"/>
        </w:rPr>
        <w:t>需要的</w:t>
      </w:r>
      <w:r>
        <w:rPr>
          <w:rFonts w:ascii="微软雅黑" w:eastAsia="微软雅黑" w:hAnsi="微软雅黑" w:hint="eastAsia"/>
        </w:rPr>
        <w:t>模块和课程。</w:t>
      </w:r>
    </w:p>
    <w:p w:rsidR="001E7FC6" w:rsidRDefault="001E7FC6">
      <w:pPr>
        <w:jc w:val="center"/>
      </w:pPr>
    </w:p>
    <w:p w:rsidR="001E7FC6" w:rsidRDefault="001E7FC6"/>
    <w:p w:rsidR="001E7FC6" w:rsidRDefault="005A4D68">
      <w:pPr>
        <w:jc w:val="center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94615</wp:posOffset>
            </wp:positionV>
            <wp:extent cx="2784475" cy="5848350"/>
            <wp:effectExtent l="19050" t="0" r="0" b="0"/>
            <wp:wrapTight wrapText="bothSides">
              <wp:wrapPolygon edited="0">
                <wp:start x="-148" y="0"/>
                <wp:lineTo x="-148" y="21530"/>
                <wp:lineTo x="21575" y="21530"/>
                <wp:lineTo x="21575" y="0"/>
                <wp:lineTo x="-148" y="0"/>
              </wp:wrapPolygon>
            </wp:wrapTight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609">
        <w:rPr>
          <w:rFonts w:hint="eastAsia"/>
          <w:noProof/>
        </w:rPr>
        <w:drawing>
          <wp:inline distT="0" distB="0" distL="114300" distR="114300">
            <wp:extent cx="2748016" cy="5947557"/>
            <wp:effectExtent l="19050" t="0" r="0" b="0"/>
            <wp:docPr id="15" name="图片 1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303" cy="595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C6" w:rsidRDefault="0006760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、返回首页，在“我的</w:t>
      </w:r>
      <w:r>
        <w:rPr>
          <w:rFonts w:ascii="微软雅黑" w:eastAsia="微软雅黑" w:hAnsi="微软雅黑" w:hint="eastAsia"/>
        </w:rPr>
        <w:t>学习</w:t>
      </w:r>
      <w:r>
        <w:rPr>
          <w:rFonts w:ascii="微软雅黑" w:eastAsia="微软雅黑" w:hAnsi="微软雅黑" w:hint="eastAsia"/>
        </w:rPr>
        <w:t>”下点击相应模块，便可进入已经</w:t>
      </w:r>
      <w:r>
        <w:rPr>
          <w:rFonts w:ascii="微软雅黑" w:eastAsia="微软雅黑" w:hAnsi="微软雅黑" w:hint="eastAsia"/>
        </w:rPr>
        <w:t>学习</w:t>
      </w:r>
      <w:r>
        <w:rPr>
          <w:rFonts w:ascii="微软雅黑" w:eastAsia="微软雅黑" w:hAnsi="微软雅黑" w:hint="eastAsia"/>
        </w:rPr>
        <w:t>的课程内容，开始学习。</w:t>
      </w:r>
    </w:p>
    <w:p w:rsidR="001E7FC6" w:rsidRDefault="00067609">
      <w:pPr>
        <w:jc w:val="center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114300" distR="114300">
            <wp:extent cx="3095625" cy="6505575"/>
            <wp:effectExtent l="0" t="0" r="9525" b="952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C6" w:rsidRDefault="001E7FC6">
      <w:pPr>
        <w:pStyle w:val="xmsonormal"/>
        <w:jc w:val="center"/>
        <w:rPr>
          <w:rFonts w:ascii="Calibri" w:hAnsi="Courier New" w:cs="Courier New"/>
          <w:color w:val="44546A" w:themeColor="text2"/>
          <w:kern w:val="2"/>
          <w:sz w:val="21"/>
          <w:szCs w:val="21"/>
        </w:rPr>
      </w:pPr>
      <w:bookmarkStart w:id="0" w:name="_GoBack"/>
      <w:bookmarkEnd w:id="0"/>
    </w:p>
    <w:sectPr w:rsidR="001E7FC6" w:rsidSect="001E7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09" w:rsidRDefault="00067609" w:rsidP="00FC3B39">
      <w:r>
        <w:separator/>
      </w:r>
    </w:p>
  </w:endnote>
  <w:endnote w:type="continuationSeparator" w:id="1">
    <w:p w:rsidR="00067609" w:rsidRDefault="00067609" w:rsidP="00FC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09" w:rsidRDefault="00067609" w:rsidP="00FC3B39">
      <w:r>
        <w:separator/>
      </w:r>
    </w:p>
  </w:footnote>
  <w:footnote w:type="continuationSeparator" w:id="1">
    <w:p w:rsidR="00067609" w:rsidRDefault="00067609" w:rsidP="00FC3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7A0AC3"/>
    <w:multiLevelType w:val="singleLevel"/>
    <w:tmpl w:val="C67A0AC3"/>
    <w:lvl w:ilvl="0">
      <w:start w:val="1"/>
      <w:numFmt w:val="decimal"/>
      <w:suff w:val="nothing"/>
      <w:lvlText w:val="%1、"/>
      <w:lvlJc w:val="left"/>
    </w:lvl>
  </w:abstractNum>
  <w:abstractNum w:abstractNumId="1">
    <w:nsid w:val="600B8DA7"/>
    <w:multiLevelType w:val="singleLevel"/>
    <w:tmpl w:val="600B8DA7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wMGUxYjRkM2U4OWZhYTJmNDA4ZDQyMjU4MjE2ODcifQ=="/>
  </w:docVars>
  <w:rsids>
    <w:rsidRoot w:val="5E26062E"/>
    <w:rsid w:val="00067609"/>
    <w:rsid w:val="001E7FC6"/>
    <w:rsid w:val="005A4D68"/>
    <w:rsid w:val="00773BCF"/>
    <w:rsid w:val="00796B6B"/>
    <w:rsid w:val="00FC3B39"/>
    <w:rsid w:val="0265366E"/>
    <w:rsid w:val="034C614B"/>
    <w:rsid w:val="05CD5FC3"/>
    <w:rsid w:val="091107FE"/>
    <w:rsid w:val="0AA60391"/>
    <w:rsid w:val="0D076634"/>
    <w:rsid w:val="0DC82B7C"/>
    <w:rsid w:val="10D45D69"/>
    <w:rsid w:val="110971C8"/>
    <w:rsid w:val="11C0451C"/>
    <w:rsid w:val="13212577"/>
    <w:rsid w:val="1787470B"/>
    <w:rsid w:val="18AB06EB"/>
    <w:rsid w:val="18DE56D1"/>
    <w:rsid w:val="197F3DB8"/>
    <w:rsid w:val="1982289D"/>
    <w:rsid w:val="1F060E0F"/>
    <w:rsid w:val="20BC14AC"/>
    <w:rsid w:val="20CD57F3"/>
    <w:rsid w:val="20E8449B"/>
    <w:rsid w:val="20F02740"/>
    <w:rsid w:val="22B6421E"/>
    <w:rsid w:val="22F257B1"/>
    <w:rsid w:val="231B4272"/>
    <w:rsid w:val="239B2814"/>
    <w:rsid w:val="24C94F93"/>
    <w:rsid w:val="2A1D4ACD"/>
    <w:rsid w:val="2A9E3F7B"/>
    <w:rsid w:val="2B232EE2"/>
    <w:rsid w:val="2C9F2EE0"/>
    <w:rsid w:val="2FD67469"/>
    <w:rsid w:val="32AF4C6C"/>
    <w:rsid w:val="34703921"/>
    <w:rsid w:val="383E6474"/>
    <w:rsid w:val="3A8B76FD"/>
    <w:rsid w:val="3A983E87"/>
    <w:rsid w:val="3A986A15"/>
    <w:rsid w:val="3F163B45"/>
    <w:rsid w:val="3FFC6D48"/>
    <w:rsid w:val="404E3942"/>
    <w:rsid w:val="416973C2"/>
    <w:rsid w:val="421C6ED2"/>
    <w:rsid w:val="430C7721"/>
    <w:rsid w:val="459F0976"/>
    <w:rsid w:val="48EC2C26"/>
    <w:rsid w:val="49E66B3D"/>
    <w:rsid w:val="4B8C76CB"/>
    <w:rsid w:val="4E3155A0"/>
    <w:rsid w:val="544C4656"/>
    <w:rsid w:val="55E3666F"/>
    <w:rsid w:val="573019F0"/>
    <w:rsid w:val="57712F67"/>
    <w:rsid w:val="589B351B"/>
    <w:rsid w:val="59973117"/>
    <w:rsid w:val="5A5E7F7D"/>
    <w:rsid w:val="5A612E9C"/>
    <w:rsid w:val="5E26062E"/>
    <w:rsid w:val="61981B1C"/>
    <w:rsid w:val="61FF4880"/>
    <w:rsid w:val="6430504E"/>
    <w:rsid w:val="647F5DB8"/>
    <w:rsid w:val="673C531B"/>
    <w:rsid w:val="68E608F4"/>
    <w:rsid w:val="697E5D6F"/>
    <w:rsid w:val="7003534A"/>
    <w:rsid w:val="74D25C60"/>
    <w:rsid w:val="77C674A5"/>
    <w:rsid w:val="7A075236"/>
    <w:rsid w:val="7A664A81"/>
    <w:rsid w:val="7B0C42B7"/>
    <w:rsid w:val="7C147B01"/>
    <w:rsid w:val="7C290E2C"/>
    <w:rsid w:val="7D792C0A"/>
    <w:rsid w:val="7F2B47EE"/>
    <w:rsid w:val="7F7153CB"/>
    <w:rsid w:val="7FC62318"/>
    <w:rsid w:val="7FD1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FC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E7FC6"/>
    <w:pPr>
      <w:keepNext/>
      <w:keepLines/>
      <w:spacing w:before="20" w:after="20" w:line="360" w:lineRule="auto"/>
      <w:ind w:left="120" w:right="120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nhideWhenUsed/>
    <w:qFormat/>
    <w:rsid w:val="001E7FC6"/>
    <w:pPr>
      <w:keepNext/>
      <w:keepLines/>
      <w:spacing w:beforeLines="50" w:afterLines="50"/>
      <w:outlineLvl w:val="1"/>
    </w:pPr>
    <w:rPr>
      <w:rFonts w:ascii="Arial" w:hAnsi="Arial" w:cs="Arial"/>
      <w:b/>
      <w:bCs/>
      <w:kern w:val="0"/>
      <w:sz w:val="24"/>
      <w:szCs w:val="20"/>
    </w:rPr>
  </w:style>
  <w:style w:type="paragraph" w:styleId="3">
    <w:name w:val="heading 3"/>
    <w:basedOn w:val="a"/>
    <w:next w:val="a"/>
    <w:link w:val="3Char"/>
    <w:unhideWhenUsed/>
    <w:qFormat/>
    <w:rsid w:val="001E7FC6"/>
    <w:pPr>
      <w:keepNext/>
      <w:keepLines/>
      <w:adjustRightInd w:val="0"/>
      <w:spacing w:beforeLines="50" w:afterLines="50" w:line="360" w:lineRule="auto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1E7FC6"/>
    <w:pPr>
      <w:spacing w:line="360" w:lineRule="auto"/>
      <w:jc w:val="left"/>
    </w:pPr>
    <w:rPr>
      <w:rFonts w:ascii="Calibri" w:eastAsia="宋体" w:hAnsi="Courier New" w:cs="Courier New"/>
      <w:color w:val="44546A" w:themeColor="text2"/>
      <w:szCs w:val="21"/>
    </w:rPr>
  </w:style>
  <w:style w:type="character" w:customStyle="1" w:styleId="1Char">
    <w:name w:val="标题 1 Char"/>
    <w:link w:val="1"/>
    <w:qFormat/>
    <w:rsid w:val="001E7FC6"/>
    <w:rPr>
      <w:rFonts w:ascii="Calibri" w:eastAsia="宋体" w:hAnsi="Calibri" w:cs="Calibri"/>
      <w:bCs/>
      <w:kern w:val="44"/>
      <w:sz w:val="24"/>
      <w:szCs w:val="24"/>
    </w:rPr>
  </w:style>
  <w:style w:type="paragraph" w:customStyle="1" w:styleId="a4">
    <w:name w:val="标书二级标题"/>
    <w:basedOn w:val="a"/>
    <w:qFormat/>
    <w:rsid w:val="001E7FC6"/>
    <w:pPr>
      <w:spacing w:line="420" w:lineRule="auto"/>
    </w:pPr>
    <w:rPr>
      <w:rFonts w:ascii="Times New Roman" w:eastAsia="宋体" w:hAnsi="Times New Roman" w:cs="Times New Roman"/>
      <w:b/>
      <w:szCs w:val="24"/>
    </w:rPr>
  </w:style>
  <w:style w:type="character" w:customStyle="1" w:styleId="2Char">
    <w:name w:val="标题 2 Char"/>
    <w:basedOn w:val="a0"/>
    <w:link w:val="2"/>
    <w:qFormat/>
    <w:rsid w:val="001E7FC6"/>
    <w:rPr>
      <w:rFonts w:ascii="Arial" w:eastAsia="宋体" w:hAnsi="Arial" w:cs="Arial"/>
      <w:bCs/>
      <w:sz w:val="24"/>
      <w:lang w:val="en-US" w:eastAsia="zh-CN" w:bidi="ar-SA"/>
    </w:rPr>
  </w:style>
  <w:style w:type="character" w:customStyle="1" w:styleId="3Char">
    <w:name w:val="标题 3 Char"/>
    <w:basedOn w:val="a0"/>
    <w:link w:val="3"/>
    <w:uiPriority w:val="99"/>
    <w:qFormat/>
    <w:locked/>
    <w:rsid w:val="001E7FC6"/>
    <w:rPr>
      <w:rFonts w:ascii="Times New Roman" w:eastAsia="宋体" w:hAnsi="Times New Roman" w:cs="Times New Roman"/>
      <w:b w:val="0"/>
      <w:kern w:val="2"/>
      <w:sz w:val="24"/>
    </w:rPr>
  </w:style>
  <w:style w:type="paragraph" w:customStyle="1" w:styleId="a5">
    <w:name w:val="表格文字"/>
    <w:basedOn w:val="a"/>
    <w:qFormat/>
    <w:rsid w:val="001E7FC6"/>
    <w:pPr>
      <w:jc w:val="left"/>
    </w:pPr>
    <w:rPr>
      <w:color w:val="000000"/>
    </w:rPr>
  </w:style>
  <w:style w:type="paragraph" w:customStyle="1" w:styleId="10">
    <w:name w:val="正文1"/>
    <w:basedOn w:val="a"/>
    <w:qFormat/>
    <w:rsid w:val="001E7FC6"/>
    <w:pPr>
      <w:spacing w:line="360" w:lineRule="auto"/>
      <w:ind w:firstLineChars="200" w:firstLine="643"/>
    </w:pPr>
    <w:rPr>
      <w:rFonts w:eastAsia="宋体"/>
      <w:sz w:val="24"/>
    </w:rPr>
  </w:style>
  <w:style w:type="paragraph" w:customStyle="1" w:styleId="xmsonormal">
    <w:name w:val="x_msonormal"/>
    <w:basedOn w:val="a"/>
    <w:qFormat/>
    <w:rsid w:val="001E7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rsid w:val="00FC3B39"/>
    <w:rPr>
      <w:sz w:val="18"/>
      <w:szCs w:val="18"/>
    </w:rPr>
  </w:style>
  <w:style w:type="character" w:customStyle="1" w:styleId="Char">
    <w:name w:val="批注框文本 Char"/>
    <w:basedOn w:val="a0"/>
    <w:link w:val="a6"/>
    <w:rsid w:val="00FC3B39"/>
    <w:rPr>
      <w:kern w:val="2"/>
      <w:sz w:val="18"/>
      <w:szCs w:val="18"/>
    </w:rPr>
  </w:style>
  <w:style w:type="paragraph" w:styleId="a7">
    <w:name w:val="header"/>
    <w:basedOn w:val="a"/>
    <w:link w:val="Char0"/>
    <w:rsid w:val="00FC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C3B39"/>
    <w:rPr>
      <w:kern w:val="2"/>
      <w:sz w:val="18"/>
      <w:szCs w:val="18"/>
    </w:rPr>
  </w:style>
  <w:style w:type="paragraph" w:styleId="a8">
    <w:name w:val="footer"/>
    <w:basedOn w:val="a"/>
    <w:link w:val="Char1"/>
    <w:rsid w:val="00FC3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C3B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xingduo</dc:creator>
  <cp:lastModifiedBy>Microsoft</cp:lastModifiedBy>
  <cp:revision>6</cp:revision>
  <dcterms:created xsi:type="dcterms:W3CDTF">2022-10-31T07:35:00Z</dcterms:created>
  <dcterms:modified xsi:type="dcterms:W3CDTF">2022-10-31T09:18:00Z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D565E21219B34B8B9948DD4492BD72E4</vt:lpwstr>
  </property>
</Properties>
</file>